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6BC8C" w14:textId="7C50818F" w:rsidR="00CA3975" w:rsidRDefault="00CA3975" w:rsidP="00CA3975">
      <w:r>
        <w:t>Issues: Entertainment Industry Source</w:t>
      </w:r>
    </w:p>
    <w:p w14:paraId="5A63DF78" w14:textId="77777777" w:rsidR="00CA3975" w:rsidRDefault="00CA3975" w:rsidP="00CA3975"/>
    <w:p w14:paraId="616C72B6" w14:textId="5C893944" w:rsidR="00CA3975" w:rsidRPr="00CA3975" w:rsidRDefault="00CA3975" w:rsidP="00CA3975">
      <w:r w:rsidRPr="00CA3975">
        <w:t xml:space="preserve">[1] </w:t>
      </w:r>
      <w:hyperlink r:id="rId4" w:history="1">
        <w:r w:rsidRPr="00CA3975">
          <w:rPr>
            <w:rStyle w:val="Hyperlink"/>
          </w:rPr>
          <w:t>https://film.ca.gov/tax-credit/the-basics-3-0/</w:t>
        </w:r>
      </w:hyperlink>
      <w:r w:rsidRPr="00CA3975">
        <w:t> </w:t>
      </w:r>
    </w:p>
    <w:p w14:paraId="04A18364" w14:textId="77777777" w:rsidR="00CA3975" w:rsidRPr="00CA3975" w:rsidRDefault="00CA3975" w:rsidP="00CA3975"/>
    <w:p w14:paraId="0DAABFC5" w14:textId="77777777" w:rsidR="00CA3975" w:rsidRDefault="00CA3975" w:rsidP="00CA3975">
      <w:r w:rsidRPr="00CA3975">
        <w:t>[2]</w:t>
      </w:r>
    </w:p>
    <w:p w14:paraId="5FC40223" w14:textId="77777777" w:rsidR="00CA3975" w:rsidRPr="00CA3975" w:rsidRDefault="00CA3975" w:rsidP="00CA3975"/>
    <w:p w14:paraId="6A8B966C" w14:textId="77777777" w:rsidR="00CA3975" w:rsidRPr="00CA3975" w:rsidRDefault="00CA3975" w:rsidP="00CA3975">
      <w:r w:rsidRPr="00CA3975">
        <w:t xml:space="preserve">New York </w:t>
      </w:r>
      <w:hyperlink r:id="rId5" w:history="1">
        <w:r w:rsidRPr="00CA3975">
          <w:rPr>
            <w:rStyle w:val="Hyperlink"/>
          </w:rPr>
          <w:t>https://esd.ny.gov/new-york-state-film-tax-credit-program-production</w:t>
        </w:r>
      </w:hyperlink>
      <w:r w:rsidRPr="00CA3975">
        <w:t> </w:t>
      </w:r>
    </w:p>
    <w:p w14:paraId="08168D5F" w14:textId="77777777" w:rsidR="00CA3975" w:rsidRPr="00CA3975" w:rsidRDefault="00CA3975" w:rsidP="00CA3975">
      <w:r w:rsidRPr="00CA3975">
        <w:t xml:space="preserve">Georgia </w:t>
      </w:r>
      <w:hyperlink r:id="rId6" w:history="1">
        <w:r w:rsidRPr="00CA3975">
          <w:rPr>
            <w:rStyle w:val="Hyperlink"/>
          </w:rPr>
          <w:t>https://dor.georgia.gov/film-tax-credits</w:t>
        </w:r>
      </w:hyperlink>
      <w:r w:rsidRPr="00CA3975">
        <w:t> </w:t>
      </w:r>
    </w:p>
    <w:p w14:paraId="643A2AB5" w14:textId="77777777" w:rsidR="00CA3975" w:rsidRPr="00CA3975" w:rsidRDefault="00CA3975" w:rsidP="00CA3975">
      <w:r w:rsidRPr="00CA3975">
        <w:t xml:space="preserve">Texas </w:t>
      </w:r>
      <w:hyperlink r:id="rId7" w:history="1">
        <w:r w:rsidRPr="00CA3975">
          <w:rPr>
            <w:rStyle w:val="Hyperlink"/>
          </w:rPr>
          <w:t>https://gov.texas.gov/film/page/incentives_overview</w:t>
        </w:r>
      </w:hyperlink>
      <w:r w:rsidRPr="00CA3975">
        <w:t> </w:t>
      </w:r>
    </w:p>
    <w:p w14:paraId="2685609C" w14:textId="77777777" w:rsidR="00CA3975" w:rsidRPr="00CA3975" w:rsidRDefault="00CA3975" w:rsidP="00CA3975"/>
    <w:p w14:paraId="65D80800" w14:textId="77777777" w:rsidR="00CA3975" w:rsidRPr="00CA3975" w:rsidRDefault="00CA3975" w:rsidP="00CA3975">
      <w:r w:rsidRPr="00CA3975">
        <w:t xml:space="preserve">[3] </w:t>
      </w:r>
      <w:hyperlink r:id="rId8" w:history="1">
        <w:r w:rsidRPr="00CA3975">
          <w:rPr>
            <w:rStyle w:val="Hyperlink"/>
          </w:rPr>
          <w:t>https://film.ca.gov/tax-credit/other-california-film-incentives/</w:t>
        </w:r>
      </w:hyperlink>
      <w:r w:rsidRPr="00CA3975">
        <w:t> </w:t>
      </w:r>
    </w:p>
    <w:p w14:paraId="2BB7E535" w14:textId="77777777" w:rsidR="00CA3975" w:rsidRPr="00CA3975" w:rsidRDefault="00CA3975" w:rsidP="00CA3975"/>
    <w:p w14:paraId="29D8D99E" w14:textId="77777777" w:rsidR="00B75EBD" w:rsidRDefault="00B75EBD"/>
    <w:sectPr w:rsidR="00B75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75"/>
    <w:rsid w:val="009227E0"/>
    <w:rsid w:val="00B75EBD"/>
    <w:rsid w:val="00CA3975"/>
    <w:rsid w:val="00CD097E"/>
    <w:rsid w:val="00FB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1D5F17"/>
  <w15:chartTrackingRefBased/>
  <w15:docId w15:val="{A0CC966A-00E5-2546-A42D-F4C6BCB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9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9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9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9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9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9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9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9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9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9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9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9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9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9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9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9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9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9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39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3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9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39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39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39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39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39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9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9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397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397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4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m.ca.gov/tax-credit/other-california-film-incentiv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ov.texas.gov/film/page/incentives_overvi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r.georgia.gov/film-tax-credits" TargetMode="External"/><Relationship Id="rId5" Type="http://schemas.openxmlformats.org/officeDocument/2006/relationships/hyperlink" Target="https://esd.ny.gov/new-york-state-film-tax-credit-program-produc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lm.ca.gov/tax-credit/the-basics-3-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1</cp:revision>
  <dcterms:created xsi:type="dcterms:W3CDTF">2024-10-05T00:48:00Z</dcterms:created>
  <dcterms:modified xsi:type="dcterms:W3CDTF">2024-10-05T00:50:00Z</dcterms:modified>
</cp:coreProperties>
</file>